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D7" w:rsidRPr="00FE0E9D" w:rsidRDefault="00FA7FD7" w:rsidP="00FA7FD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Занятие № 3Д</w:t>
      </w:r>
    </w:p>
    <w:p w:rsidR="00FA7FD7" w:rsidRDefault="00FA7FD7" w:rsidP="00FA7FD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Для группы 3 года обучения</w:t>
      </w:r>
    </w:p>
    <w:p w:rsidR="00973F72" w:rsidRPr="00AB25EE" w:rsidRDefault="00AB25EE" w:rsidP="00973F72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  <w:r w:rsidRPr="00AB25EE">
        <w:rPr>
          <w:b/>
        </w:rPr>
        <w:t xml:space="preserve">Тема 2.5.  Защита </w:t>
      </w:r>
      <w:proofErr w:type="spellStart"/>
      <w:r w:rsidRPr="00AB25EE">
        <w:rPr>
          <w:b/>
        </w:rPr>
        <w:t>Каро-Канн</w:t>
      </w:r>
      <w:proofErr w:type="spellEnd"/>
    </w:p>
    <w:p w:rsidR="00973F72" w:rsidRPr="00B867AE" w:rsidRDefault="00973F72" w:rsidP="00973F72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sz w:val="20"/>
          <w:szCs w:val="20"/>
          <w:lang w:eastAsia="ru-RU"/>
        </w:rPr>
        <w:t>Задание 1. Изучить,</w:t>
      </w: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рассмотреть примеры</w:t>
      </w:r>
    </w:p>
    <w:p w:rsidR="00973F72" w:rsidRPr="00B867AE" w:rsidRDefault="00973F72" w:rsidP="00973F72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</w:t>
      </w:r>
      <w:r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                                      </w:t>
      </w: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>2. Решить задачи</w:t>
      </w:r>
    </w:p>
    <w:p w:rsidR="00973F72" w:rsidRDefault="00973F72" w:rsidP="00973F72">
      <w:r>
        <w:t xml:space="preserve">                                                                                       </w:t>
      </w:r>
      <w:r w:rsidR="00AB25EE">
        <w:t xml:space="preserve">             Сроки изучения   20.10 2020  - 27</w:t>
      </w:r>
      <w:r>
        <w:t>.10.2020 г</w:t>
      </w:r>
    </w:p>
    <w:p w:rsidR="00D52DF1" w:rsidRPr="00D52DF1" w:rsidRDefault="00D52DF1" w:rsidP="00D52DF1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  <w:r w:rsidRPr="00D52DF1">
        <w:rPr>
          <w:rFonts w:ascii="Tahoma" w:eastAsia="Times New Roman" w:hAnsi="Tahoma" w:cs="Tahoma"/>
          <w:b/>
          <w:i/>
          <w:sz w:val="20"/>
          <w:szCs w:val="20"/>
          <w:lang w:eastAsia="ru-RU"/>
        </w:rPr>
        <w:t>Рассмотреть примеры</w:t>
      </w:r>
      <w:r>
        <w:rPr>
          <w:rFonts w:ascii="Tahoma" w:eastAsia="Times New Roman" w:hAnsi="Tahoma" w:cs="Tahoma"/>
          <w:b/>
          <w:i/>
          <w:sz w:val="20"/>
          <w:szCs w:val="20"/>
          <w:lang w:eastAsia="ru-RU"/>
        </w:rPr>
        <w:t xml:space="preserve"> </w:t>
      </w:r>
    </w:p>
    <w:p w:rsidR="00D52DF1" w:rsidRPr="00D52DF1" w:rsidRDefault="00D52DF1" w:rsidP="00D52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2D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52DF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search?text=%D0%B7%D0%B0%D1%89%D0%B8%D1%82%D0%B0%20%D0%BA%D0%B0%D1%80%D0%BE-%D0%BA%D0%B0%D0%BD%D0%BD%20%D0%B2%D0%B0%D1%80%D0%B8%D0%B0%D0%BD%D1%82%20%D1%85%D0%B5%D0%BD%D0%BA%D0%B8%D0%BD%D0%B0%20%D0%BE%D0%B1%D1%83%D1%87%D0%B0%D1%8E%D1%89%D0%B5%D0%B5%20%D0%B2%D0%B8%D0%B4%D0%B5%D0%BE%20%D1%88%D0%B0%D1%85%D0%BC%D0%B0%D1%82%D1%8B&amp;path=wizard&amp;parent-reqid=1603074486945403-954001807413046422400284-production-app-host-man-web-yp-80&amp;wiz_type=vital&amp;filmId=14202388479550061234" \t "_blank" </w:instrText>
      </w:r>
      <w:r w:rsidRPr="00D52D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52DF1" w:rsidRPr="00D52DF1" w:rsidRDefault="00D52DF1" w:rsidP="00D52DF1">
      <w:pPr>
        <w:shd w:val="clear" w:color="auto" w:fill="000000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D52DF1" w:rsidRPr="00D52DF1" w:rsidRDefault="00D52DF1" w:rsidP="00D52DF1">
      <w:pPr>
        <w:spacing w:after="0" w:line="123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Дебютная теор</w:t>
      </w:r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с МФ Игорем </w:t>
      </w:r>
      <w:proofErr w:type="spellStart"/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Немцевым</w:t>
      </w:r>
      <w:proofErr w:type="spellEnd"/>
      <w:r w:rsidRPr="00D52D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D52DF1" w:rsidRPr="00D52DF1" w:rsidRDefault="00D52DF1" w:rsidP="00D52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>
        <w:r w:rsidRPr="00D52D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youtube.com</w:t>
        </w:r>
      </w:hyperlink>
    </w:p>
    <w:p w:rsidR="00973F72" w:rsidRPr="0064439E" w:rsidRDefault="00973F72" w:rsidP="00FA7FD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C1C1C"/>
          <w:sz w:val="23"/>
          <w:szCs w:val="23"/>
          <w:lang w:eastAsia="ru-RU"/>
        </w:rPr>
      </w:pPr>
      <w:r w:rsidRPr="003F190C">
        <w:rPr>
          <w:rFonts w:ascii="Arial" w:eastAsia="Times New Roman" w:hAnsi="Arial" w:cs="Arial"/>
          <w:b/>
          <w:bCs/>
          <w:color w:val="1C1C1C"/>
          <w:sz w:val="23"/>
          <w:lang w:eastAsia="ru-RU"/>
        </w:rPr>
        <w:t>Варианты</w:t>
      </w:r>
      <w:r w:rsidRPr="003F190C">
        <w:rPr>
          <w:rFonts w:ascii="Arial" w:eastAsia="Times New Roman" w:hAnsi="Arial" w:cs="Arial"/>
          <w:b/>
          <w:bCs/>
          <w:color w:val="1C1C1C"/>
          <w:sz w:val="23"/>
          <w:szCs w:val="23"/>
          <w:lang w:eastAsia="ru-RU"/>
        </w:rPr>
        <w:t xml:space="preserve"> защиты </w:t>
      </w:r>
      <w:proofErr w:type="spellStart"/>
      <w:r w:rsidRPr="003F190C">
        <w:rPr>
          <w:rFonts w:ascii="Arial" w:eastAsia="Times New Roman" w:hAnsi="Arial" w:cs="Arial"/>
          <w:b/>
          <w:bCs/>
          <w:color w:val="1C1C1C"/>
          <w:sz w:val="23"/>
          <w:szCs w:val="23"/>
          <w:lang w:eastAsia="ru-RU"/>
        </w:rPr>
        <w:t>Каро-Канн</w:t>
      </w:r>
      <w:proofErr w:type="spellEnd"/>
    </w:p>
    <w:p w:rsid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</w:t>
      </w:r>
      <w:r w:rsidR="003F190C"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Энциклопедии шахматных дебютов (ECO) </w:t>
      </w:r>
      <w:proofErr w:type="spellStart"/>
      <w:r w:rsidR="003F190C"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="003F190C"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обозначается группой индексов B10-B19 и включает в себя ряд вариантов, представленный ниже. Варианты атаки Панова пропущены. Там, где имеются различия, в скобках указаны названия, принятые в русскоязычной шахматной литературе.</w:t>
      </w:r>
    </w:p>
    <w:p w:rsidR="0011241D" w:rsidRP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8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7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6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5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4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3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2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gramStart"/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 w:eastAsia="ru-RU"/>
        </w:rPr>
        <w:t>1.e4c62.d4</w:t>
      </w:r>
      <w:proofErr w:type="gram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2.Сc4Деревенская атака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2.c4Анти-Каро-Канн (Система Штейнера)2…d5Анти-анти-Каро-Канн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2.d3Закрытый вариант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2.Кc3d53.Кf3Вариант двух коней</w:t>
      </w:r>
    </w:p>
    <w:p w:rsid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3.Фf3Вариант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Голдмана</w:t>
      </w:r>
      <w:proofErr w:type="spellEnd"/>
    </w:p>
    <w:p w:rsidR="0011241D" w:rsidRPr="003F190C" w:rsidRDefault="0011241D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2…d5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2…Кa63.Кc3Кc7Защита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деБрюкера</w:t>
      </w:r>
      <w:proofErr w:type="spellEnd"/>
    </w:p>
    <w:p w:rsid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2…Кf6Защита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Каро-Маси</w:t>
      </w:r>
      <w:proofErr w:type="spellEnd"/>
    </w:p>
    <w:p w:rsidR="0011241D" w:rsidRPr="003F190C" w:rsidRDefault="0011241D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3.Кc3Классическая система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3.f3Вариант Тартаковера (Гамбитная система)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3.Кd2g6Новый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3…Фb6Эдинбургский вариант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3.e5Продвинутый вариант (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Закрытая система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)3…Сf54.c3e65.Сe2Продвинутый вариант, Короткий вариант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3.exd5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Разменный вариант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3…cxd54.c4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Атака Панова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4.Сd3Кc65.c3Кf66.Сf4Разменный вариант, Вариант Рубинштейна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3…dxe4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3…g6Система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Гургенидзе</w:t>
      </w:r>
      <w:proofErr w:type="spell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3…b5Контратака (Вариант)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Гургенидзе</w:t>
      </w:r>
      <w:proofErr w:type="spell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4.Кxe4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4.f3Гамбит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Раса-Студиера</w:t>
      </w:r>
      <w:proofErr w:type="spell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4…Сf5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Классический вариант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4…Кf65.Сd3Гамбит Алехина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5.Кxf6+exf6Вариант Тартаковера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5…gxf6Вариант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Бронштейна-Ларсена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(Система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Нимцовича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6.Сc4Вариант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Форгача</w:t>
      </w:r>
      <w:proofErr w:type="spellEnd"/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4…Кd7Вариант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Стейница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(Система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Петросяна-Смыслова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5.Кg3Сg66.h4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Классический вариант, 6.h4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6.Кh3Классический вариант, Вариант Флора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6.f4Классический вариант, Атака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Мароци</w:t>
      </w:r>
      <w:proofErr w:type="spellEnd"/>
    </w:p>
    <w:p w:rsidR="003F190C" w:rsidRDefault="003F190C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6…h67.Кf3Кd7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Классический вариант, 7…Кd7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8.h5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Вариант </w:t>
      </w:r>
      <w:proofErr w:type="gram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Спасского</w:t>
      </w:r>
      <w:proofErr w:type="gramEnd"/>
    </w:p>
    <w:p w:rsidR="0011241D" w:rsidRP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Основные идеи </w:t>
      </w:r>
      <w:proofErr w:type="gramStart"/>
      <w:r w:rsidRPr="003F190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за</w:t>
      </w:r>
      <w:proofErr w:type="gramEnd"/>
      <w:r w:rsidRPr="003F190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белых и черных</w:t>
      </w:r>
    </w:p>
    <w:p w:rsidR="003F190C" w:rsidRDefault="003F190C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подавляющем большинстве случаев на 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1.e4 c6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следует 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2.d4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Белые увеличивают представительство своих пешек в центре и действуют сильнейшим образом. После </w:t>
      </w:r>
      <w:proofErr w:type="gram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симметричного</w:t>
      </w:r>
      <w:proofErr w:type="gram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3F190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2…d5</w:t>
      </w: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на доске возникает главная позиция защиты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Дальнейшую борьбу определяют четыре наиболее значимые системы. Дабы отразить основные идеи защиты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 белых и черных в тезисном ключе рассмотрим из них три (без системы 3.f3!?) и коротко еще одно важное ответвление. Материал рассчитан на шахматистов III-II разрядов.</w:t>
      </w:r>
    </w:p>
    <w:p w:rsidR="0011241D" w:rsidRP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Разменный вариант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2.d4d53.exd5cxd5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 белых 4 ключевых продолжения: 1) 4.c4, 2) 4.Сd3, 3) 4.Кf3 и 4) 4.c3. Для иллюстрации сути основных идей разменного варианта защиты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ограничимся кратким ознакомлением с третьим и далее с первым.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4.Кf3Кf65.Сd3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 несет в себе выгод5.Сb5+в этом случае черные могут предложить размен5…Сd7и, если белые соглашаются, то избавляют соперника от проблемы развития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белопольного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слона (лучше 6.Сd3)6.Сxd7+Кbxd77.O-Oe6При такой пешечной структуре ошибкой со стороны белых будет определить положение коня ферзевого фланга на c38.Кc3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Правильно8.Сg5Сe79.Кbd2O-O10.c3Белые избрали верную расстановку своих сил (если не брать во внимание размен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белопольных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слонов).10…b5В 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распоряжении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черных имеется план, именуемый атакой пешечного меньшинства. Задача — создать в лагере соперника слабости. Возможные варианты:11.a3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11.h3b412.Лe1bxc313.bxc3Лc814.Лc1Фa5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⩱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11…a512.Лe1b413.axb4axb414.Лxa8Фxa815.c415.cxb4Сxb4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⩱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15…dxc416.Кxc4Лd8 =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8…Сe79.Сg5O-OДанная позиция оценивается уже с небольшим перевесом у черных. Дальнейшая игра может протекать по следующему сценарию:10.Лe1Лc811.a3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11.Фd2 ?Сb412.a3 ?Сxc313.bxc3Фc7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∓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11.Фd3Сb412.a3 ?Сxc313.bxc3Фc714.Сd2Кb6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∓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11…Кb612.Фd3Кc413.Лab1Фb6с опасным давлением на позицию белых.</w:t>
      </w:r>
    </w:p>
    <w:p w:rsidR="003F190C" w:rsidRDefault="003F190C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5…Кc66.O-OСg47.c3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7.h3 ?Сxf38.Фxf3Кxd4с лишней пешкой у черных</w:t>
      </w:r>
      <w:proofErr w:type="gramStart"/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7</w:t>
      </w:r>
      <w:proofErr w:type="gramEnd"/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…e6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Верная стратегия с обеих сторон. Белые поставили пешку на c3, черные вывели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белопольного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слона за пешечную цепь.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8.Сg5Сe79.Лe1O-O10.Кbd2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Текущее положение предполагает 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активную игру на ферзевом 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фланге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как за черных, так и за белых. С идеей давления по линии «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c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может быть сыграно 10…Лc8 или, например,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10…Лb8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планируя b7-b5 в примерно следующем изложении: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11.Фc2h612.Сf4Сd613.Сxd6Фxd614.h3Сxf3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14…Сh5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15.g4Сg616.Сxg6fxg617.Фxg6с лишней пешкой у белых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15.Кxf3b516.a3a517.Кe5Кd718.Кxc6Фxc6 =</w:t>
      </w:r>
    </w:p>
    <w:p w:rsidR="0011241D" w:rsidRP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Атака Панова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2.d4d53.exd5cxd5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связи с тем, что в разменном варианте с ходом c2-c3 черные без особых трудностей, в большинстве своем, добиваются равноправной игры, находит применение система 4.с2-с4, названная атакой Панова. Это продолжение, стоит отметить, как и любое другое, не является опровержением защиты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но позволяет получить позиции по характеру более динамичные и сложные, цена ошибки в которых в разы выше.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4.c4dxc4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Главная линия:4…Кf65.Кc3e66.Кf3Сb47.cxd5Кxd58.Сd2Кc69.Сd3O-O10.O-OСe7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5.Сxc4Кf66.Кf3e6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6…Сg4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7.Кe5Сxd1 ??8.Сxf7#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7.O-OСe7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Сторона, владеющая изолированной пешкой, будет стремиться к прорыву в центре, чтобы увеличить активность своих сил. Поэтому в игре против изолятора важно контролировать поле перед ним.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8.Кc3Кc6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8…b6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9.d5 ! +−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9.Сg5O-O10.Лe1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10.d5 ?Кxd511.Сxe7Кdxe7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∓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10…b6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Порой в атаке Панова черные воздерживаются от немедленного …e7-e6, играя …Кc6 или …g6, но, как правило, развитие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белопольного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слона все равно оказывается затруднено, и поэтому используется </w:t>
      </w:r>
      <w:proofErr w:type="spellStart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фианкетто</w:t>
      </w:r>
      <w:proofErr w:type="spellEnd"/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(на d7 черный слон стоит плохо).</w:t>
      </w:r>
    </w:p>
    <w:p w:rsidR="0011241D" w:rsidRDefault="003F190C" w:rsidP="0011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11.Фd2Сb712.d5Кa513.Сd3Кxd514.Кxd5Сxg515.Кxg5Фxd516.Сxh7+Крh817.Фxd5Сxd5 =</w:t>
      </w:r>
    </w:p>
    <w:p w:rsidR="0011241D" w:rsidRDefault="0011241D" w:rsidP="0011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F190C" w:rsidRPr="003F190C" w:rsidRDefault="003F190C" w:rsidP="0011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Закрытая система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2.d4d5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Ход e4-e5 заключает в себе идею захватить пространство и лишить черных возможности нормального развития фигур королевского фланга. В то же время белые потратили темп на еще один ход пешкой, вместо того, чтобы вывести фигуру, и сняли напряжение в центре.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3.e5Сf54.Кf3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Грубой позиционной ошибкой будет4.Сd3Т.к. белые владеют пространственным перевесом, подобный размен фигур может быть выгоден только черным.4…Сxd35.Фxd3e66.Кf3Фa5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+Р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азменяв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белопольных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слонов, черные стремятся убрать с доски с ферзей. Если им это удается, то белые окажутся в эндшпиле с плохим слоном: расположение белых пешек на полях e5 и d4 при наличии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чернопольного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слона вредно, потому что тот 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становится существенно ограничен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перемещениях. Слон черных, напротив, хороший: поля e6, d5 и c6 белого цвета.7.Сd2Фa68.Фxa6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Уклоняясь от перехода в окончание, белые на время лишаются рокировки, что дает черным пару темпов для того, чтобы подтянуть свое развитие.8.Фe3Кe79.c3— еще больше ограничивает белого слона, лучше 9.Кc39…Кf510.Фe2Сe711.Фxa6Кxa612.O-Oh5— препятствуя g2-g413.Сf4c514.dxc5Кxc515.Кbd2— плохой ход, лучше 15.Сc115…Кd316.g3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∓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16.Сg3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h4 −+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8…Кxa69.O-O— неточность, лучше 9.Крe29…Кe710.Кc3c511.Кb5— с угрозой …Кd611…Кc612.c3Крd713.Лfd1Черным важно не допустить вскрытия центра, иначе их король рискует попасть под атаку.13…cxd414.cxd4Кc715.Кxc7Крxc716.Лac1Крd7За счет лучшего слона такое окончание оценивается с небольшим перевесом у черных.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4.Кd2e65.Кb3Кd76.Кf3Кe77.Сe2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7.Сd3 ?!Сxd38.Фxd3Кf59.O-OСe710.c310.c4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dxc411.Фxc4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⩱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10…O-O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7…h68.O-O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c79.a4g510.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d2O-O-O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3F190C" w:rsidRDefault="003F190C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4…e65.Кc3Кd76.Сe2Кe77.O-Oc58.Кb5Кc69.Сe3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Вместо 9.Сe3 с нападением на пешку c5 белые, на основании того, что опережают соперника в развитии, могут ударить по центру 9.c4 или продолжить более скромно 9.c3.</w:t>
      </w:r>
    </w:p>
    <w:p w:rsidR="0011241D" w:rsidRPr="003F190C" w:rsidRDefault="0011241D" w:rsidP="003F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F190C" w:rsidRPr="003F190C" w:rsidRDefault="003F190C" w:rsidP="003F190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Классическая система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</w:p>
    <w:p w:rsidR="003F190C" w:rsidRPr="003F190C" w:rsidRDefault="003F190C" w:rsidP="003F190C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F19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2.d4d5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классической системе защиты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Каро-Канн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белые предпочитают ход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3.Кc3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развивая фигуру и одновременно защищая пешку e4.</w:t>
      </w: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3…dxe44.Кxe4Кd7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Второе по популярности продолжение. Идея заключается в том, чтобы сыграть 5…Кgf6 и в случае 6.Кxf6+ пойти 6…Кxf6.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Табия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классической системы:4…Сf55.Кg3Сg66.h4h67.Кf3Кd78.h5Сh79.Сd3Сxd310.Фxd3Фc710…e6— новая трактовка11.Сd2e612.O-O-OКgf6— старая трактовка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5.Кf3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5.Сc4Кgf66.Кg5e67.Фe2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7.К1f3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h6 !8.Кh3g5 !9.Кhg1b510.Сd3c511.dxc5Сxc512.Кe2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∓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12.Сxb5 ?Фa5+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7…Кb67…h6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8.Кxf7 !8.Сd3h69.К5f3 =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5.Кg5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!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?h6 ?!5…Кgf66.Сc4e67.Фe2 =6.Кe6Фb66…fxe6 ??7.Фh5+g68.Фxg6#7.Кxf8Кxf88.c3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5…Кgf66.Кg3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Белые не желают способствовать легкому развитию </w:t>
      </w:r>
      <w:proofErr w:type="spell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белопольного</w:t>
      </w:r>
      <w:proofErr w:type="spell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слона черных и не допускают размена на e4.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6.Сd3Кxe47.Сxe4Кf68.Сd3Сg49.c3e6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3F190C" w:rsidRPr="003F190C" w:rsidRDefault="003F190C" w:rsidP="003F19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6.Кxf6+Кxf67.Сc47.Сd3Сg48.c3e69.O-OСe710.Лe1O-O11.Сg5c5 =7…Сf57…Сg4</w:t>
      </w:r>
      <w:proofErr w:type="gramStart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?</w:t>
      </w:r>
      <w:proofErr w:type="gramEnd"/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8.Сxf7+Крxf79.Кe5+Крe810.Кxg4Кxg411.Фxg4 +−8.O-Oe69.Лe1Сe7 </w:t>
      </w:r>
      <w:r w:rsidRPr="0011241D">
        <w:rPr>
          <w:rFonts w:ascii="Cambria Math" w:eastAsia="Times New Roman" w:hAnsi="Cambria Math" w:cs="Times New Roman"/>
          <w:color w:val="444444"/>
          <w:sz w:val="24"/>
          <w:szCs w:val="24"/>
          <w:lang w:eastAsia="ru-RU"/>
        </w:rPr>
        <w:t>⩲</w:t>
      </w:r>
    </w:p>
    <w:p w:rsidR="00ED1F88" w:rsidRDefault="003F190C" w:rsidP="00ED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2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6…e67.Сd3Сe78.O-Oc59.c3O-O10.Фe2b611.Лe1Сb7</w:t>
      </w:r>
      <w:r w:rsidRPr="0011241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Типичная расстановка сторон в варианте 4…Кd7, надежная и крепкая для черных. Аналитически оценивается с небольшим преимуществом у белых.</w:t>
      </w:r>
    </w:p>
    <w:p w:rsidR="00B3241D" w:rsidRPr="00ED1F88" w:rsidRDefault="008B2AC4" w:rsidP="00ED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90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B3241D" w:rsidRPr="00B32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Шахматные задачи</w:t>
      </w:r>
      <w:r w:rsidR="00B3241D" w:rsidRPr="0079087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8765" cy="244475"/>
            <wp:effectExtent l="0" t="0" r="6985" b="0"/>
            <wp:docPr id="1" name="Рисунок 1" descr="https://shahmaty.info/templates/chess/images/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hmaty.info/templates/chess/images/icon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41D" w:rsidRPr="00790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 в 2 хода</w:t>
      </w:r>
    </w:p>
    <w:p w:rsidR="00BC2D79" w:rsidRPr="00B3241D" w:rsidRDefault="00BC2D79" w:rsidP="00B32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0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№3.1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№3.2</w:t>
      </w:r>
      <w:r w:rsidRPr="00790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790875" w:rsidRPr="00790875" w:rsidRDefault="00B3241D" w:rsidP="00BC2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75">
        <w:rPr>
          <w:rFonts w:ascii="Arial" w:eastAsia="Times New Roman" w:hAnsi="Arial" w:cs="Arial"/>
          <w:b/>
          <w:noProof/>
          <w:color w:val="000000"/>
          <w:sz w:val="11"/>
          <w:szCs w:val="11"/>
          <w:lang w:eastAsia="ru-RU"/>
        </w:rPr>
        <w:drawing>
          <wp:inline distT="0" distB="0" distL="0" distR="0">
            <wp:extent cx="1413673" cy="1413673"/>
            <wp:effectExtent l="19050" t="0" r="0" b="0"/>
            <wp:docPr id="2" name="Рисунок 2" descr="Шахматы: мат в 2 хода,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хматы: мат в 2 хода, ход бел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18" cy="141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908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9885" cy="1359885"/>
            <wp:effectExtent l="19050" t="0" r="0" b="0"/>
            <wp:docPr id="5" name="Рисунок 5" descr="Шахматы: мат в 2 хода,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хматы: мат в 2 хода, ход белы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94" cy="135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875" w:rsidRPr="00790875">
        <w:rPr>
          <w:rFonts w:ascii="Arial" w:eastAsia="Times New Roman" w:hAnsi="Arial" w:cs="Arial"/>
          <w:color w:val="000000"/>
          <w:sz w:val="11"/>
          <w:szCs w:val="11"/>
          <w:lang w:eastAsia="ru-RU"/>
        </w:rPr>
        <w:br/>
      </w:r>
    </w:p>
    <w:p w:rsidR="006C04C3" w:rsidRDefault="006C04C3" w:rsidP="006C04C3">
      <w:r>
        <w:t xml:space="preserve">Ответы записать и высылать на почту </w:t>
      </w:r>
      <w:proofErr w:type="spellStart"/>
      <w:r w:rsidRPr="00845D0D">
        <w:rPr>
          <w:b/>
          <w:lang w:val="en-US"/>
        </w:rPr>
        <w:t>avtregubchenko</w:t>
      </w:r>
      <w:proofErr w:type="spellEnd"/>
      <w:r w:rsidRPr="00845D0D">
        <w:rPr>
          <w:b/>
        </w:rPr>
        <w:t>@</w:t>
      </w:r>
      <w:r w:rsidRPr="00845D0D">
        <w:rPr>
          <w:b/>
          <w:lang w:val="en-US"/>
        </w:rPr>
        <w:t>mail</w:t>
      </w:r>
      <w:r w:rsidRPr="00845D0D">
        <w:rPr>
          <w:b/>
        </w:rPr>
        <w:t>.</w:t>
      </w:r>
      <w:proofErr w:type="spellStart"/>
      <w:r w:rsidRPr="00845D0D">
        <w:rPr>
          <w:b/>
          <w:lang w:val="en-US"/>
        </w:rPr>
        <w:t>ru</w:t>
      </w:r>
      <w:proofErr w:type="spellEnd"/>
    </w:p>
    <w:p w:rsidR="00790875" w:rsidRPr="0011241D" w:rsidRDefault="00790875">
      <w:pPr>
        <w:rPr>
          <w:rFonts w:ascii="Times New Roman" w:hAnsi="Times New Roman" w:cs="Times New Roman"/>
          <w:sz w:val="24"/>
          <w:szCs w:val="24"/>
        </w:rPr>
      </w:pPr>
    </w:p>
    <w:sectPr w:rsidR="00790875" w:rsidRPr="0011241D" w:rsidSect="0052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7FD7"/>
    <w:rsid w:val="0011241D"/>
    <w:rsid w:val="00372782"/>
    <w:rsid w:val="003F190C"/>
    <w:rsid w:val="004762DD"/>
    <w:rsid w:val="00521CE6"/>
    <w:rsid w:val="006C04C3"/>
    <w:rsid w:val="00790875"/>
    <w:rsid w:val="008B2AC4"/>
    <w:rsid w:val="00973F72"/>
    <w:rsid w:val="00AB25EE"/>
    <w:rsid w:val="00B3241D"/>
    <w:rsid w:val="00BC2D79"/>
    <w:rsid w:val="00D52DF1"/>
    <w:rsid w:val="00ED1F88"/>
    <w:rsid w:val="00FA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D7"/>
  </w:style>
  <w:style w:type="paragraph" w:styleId="2">
    <w:name w:val="heading 2"/>
    <w:basedOn w:val="a"/>
    <w:link w:val="20"/>
    <w:uiPriority w:val="9"/>
    <w:qFormat/>
    <w:rsid w:val="003F1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9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190C"/>
    <w:rPr>
      <w:b/>
      <w:bCs/>
    </w:rPr>
  </w:style>
  <w:style w:type="paragraph" w:styleId="a4">
    <w:name w:val="Normal (Web)"/>
    <w:basedOn w:val="a"/>
    <w:uiPriority w:val="99"/>
    <w:semiHidden/>
    <w:unhideWhenUsed/>
    <w:rsid w:val="003F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bchessboard-spacerbefore">
    <w:name w:val="rpbchessboard-spacerbefore"/>
    <w:basedOn w:val="a"/>
    <w:rsid w:val="003F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190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190C"/>
    <w:rPr>
      <w:color w:val="800080"/>
      <w:u w:val="single"/>
    </w:rPr>
  </w:style>
  <w:style w:type="character" w:customStyle="1" w:styleId="ui-button-icon-primary">
    <w:name w:val="ui-button-icon-primary"/>
    <w:basedOn w:val="a0"/>
    <w:rsid w:val="003F190C"/>
  </w:style>
  <w:style w:type="character" w:customStyle="1" w:styleId="ui-button-text">
    <w:name w:val="ui-button-text"/>
    <w:basedOn w:val="a0"/>
    <w:rsid w:val="003F190C"/>
  </w:style>
  <w:style w:type="character" w:customStyle="1" w:styleId="rpbui-chessgame-move">
    <w:name w:val="rpbui-chessgame-move"/>
    <w:basedOn w:val="a0"/>
    <w:rsid w:val="003F190C"/>
  </w:style>
  <w:style w:type="character" w:customStyle="1" w:styleId="rpbui-chessgame-movenumber">
    <w:name w:val="rpbui-chessgame-movenumber"/>
    <w:basedOn w:val="a0"/>
    <w:rsid w:val="003F190C"/>
  </w:style>
  <w:style w:type="character" w:customStyle="1" w:styleId="rpbui-chessgame-comment">
    <w:name w:val="rpbui-chessgame-comment"/>
    <w:basedOn w:val="a0"/>
    <w:rsid w:val="003F190C"/>
  </w:style>
  <w:style w:type="paragraph" w:customStyle="1" w:styleId="rpbchessboard-spacerafter">
    <w:name w:val="rpbchessboard-spacerafter"/>
    <w:basedOn w:val="a"/>
    <w:rsid w:val="003F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bui-chessgame-variation">
    <w:name w:val="rpbui-chessgame-variation"/>
    <w:basedOn w:val="a0"/>
    <w:rsid w:val="003F190C"/>
  </w:style>
  <w:style w:type="paragraph" w:styleId="a7">
    <w:name w:val="Balloon Text"/>
    <w:basedOn w:val="a"/>
    <w:link w:val="a8"/>
    <w:uiPriority w:val="99"/>
    <w:semiHidden/>
    <w:unhideWhenUsed/>
    <w:rsid w:val="00B3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806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2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4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14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378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386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787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5727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78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9555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393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906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54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77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314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0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2785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4897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1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7865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38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29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9539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76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775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1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0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43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092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4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9073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9228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52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265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9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0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5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0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1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2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0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4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36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887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34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4962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62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8426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6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9522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4229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2706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3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1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501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9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4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4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2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7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5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6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4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96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27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946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41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17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485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2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6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7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0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2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55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9357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61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8689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89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4004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48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5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5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85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1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20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6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90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4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14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7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5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8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5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810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6435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9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6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061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9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876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1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1844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603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3680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73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8162">
              <w:marLeft w:val="31"/>
              <w:marRight w:val="31"/>
              <w:marTop w:val="31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715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247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1969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451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youtube.com/watch?v=QzKug5W07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2020-10-19T02:21:00Z</dcterms:created>
  <dcterms:modified xsi:type="dcterms:W3CDTF">2020-10-19T02:58:00Z</dcterms:modified>
</cp:coreProperties>
</file>